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E46BB" w14:textId="23921CD8" w:rsidR="00AB7C86" w:rsidRPr="00B10827" w:rsidRDefault="00AB7C86" w:rsidP="00AB7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B10827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2) ТЕХНИЧКЕ КАРАКТЕРИСТИКЕ И ДРУГИ ЕЛЕМЕНТИ ИЗВРШЕЊА </w:t>
      </w:r>
      <w:r w:rsidR="00864E96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НАБАВКЕ ОПРЕМЕ У ЦИЉУ УВОЂЕЊА СИСТЕМА ЕЛЕКТРОНСКОГ ВОЂЕЊА СЕДНИЦА СКУПШТИНЕ ОПШТИНЕ БОСИЛЕГРАД</w:t>
      </w:r>
    </w:p>
    <w:p w14:paraId="56CD876A" w14:textId="77777777" w:rsidR="00AB7C86" w:rsidRPr="00B10827" w:rsidRDefault="00AB7C86" w:rsidP="00AB7C86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</w:p>
    <w:p w14:paraId="1778244C" w14:textId="176BD51B" w:rsidR="007E6391" w:rsidRPr="00B10827" w:rsidRDefault="007E6391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ab/>
        <w:t xml:space="preserve">Врста, спецификација и количина </w:t>
      </w:r>
      <w:r w:rsidR="00864E96">
        <w:rPr>
          <w:rFonts w:ascii="Times New Roman" w:eastAsia="Times New Roman" w:hAnsi="Times New Roman" w:cs="Times New Roman"/>
          <w:bCs/>
          <w:lang w:val="sr-Cyrl-CS"/>
        </w:rPr>
        <w:t>добара, за обе партије, потребне за увођење система електронског вођења седница Скупштине општине Босилеград</w:t>
      </w:r>
      <w:r w:rsidRPr="00B10827">
        <w:rPr>
          <w:rFonts w:ascii="Times New Roman" w:eastAsia="Times New Roman" w:hAnsi="Times New Roman" w:cs="Times New Roman"/>
          <w:bCs/>
          <w:lang w:val="sr-Cyrl-CS"/>
        </w:rPr>
        <w:t xml:space="preserve"> даје се следећој:</w:t>
      </w:r>
    </w:p>
    <w:p w14:paraId="790F329C" w14:textId="77777777" w:rsidR="007E6391" w:rsidRPr="00B10827" w:rsidRDefault="007E6391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1EDCC8F2" w14:textId="77777777" w:rsidR="007E6391" w:rsidRPr="00B10827" w:rsidRDefault="007E6391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  <w:r w:rsidRPr="00B10827">
        <w:rPr>
          <w:rFonts w:ascii="Times New Roman" w:eastAsia="Times New Roman" w:hAnsi="Times New Roman" w:cs="Times New Roman"/>
          <w:b/>
          <w:bCs/>
          <w:i/>
          <w:lang w:val="sr-Cyrl-CS"/>
        </w:rPr>
        <w:t>С П Е Ц И Ф И К А Ц И Ј И</w:t>
      </w:r>
    </w:p>
    <w:p w14:paraId="1715AED4" w14:textId="77777777" w:rsidR="007E6391" w:rsidRPr="00B10827" w:rsidRDefault="007E6391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513CA4D3" w14:textId="38655D6A" w:rsidR="00D93752" w:rsidRDefault="00864E96" w:rsidP="00D937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eastAsia="Times New Roman" w:hAnsi="Times New Roman" w:cs="Times New Roman"/>
          <w:b/>
          <w:bCs/>
          <w:lang w:val="sr-Cyrl-RS"/>
        </w:rPr>
        <w:t>Систем електронског вођења седница СО Босилеград</w:t>
      </w:r>
      <w:r w:rsidR="00D93752" w:rsidRPr="00D93752">
        <w:rPr>
          <w:rFonts w:ascii="Times New Roman" w:eastAsia="Times New Roman" w:hAnsi="Times New Roman" w:cs="Times New Roman"/>
          <w:b/>
          <w:bCs/>
          <w:lang w:val="hr-HR"/>
        </w:rPr>
        <w:t xml:space="preserve"> </w:t>
      </w:r>
    </w:p>
    <w:p w14:paraId="25F2705B" w14:textId="25226FE1" w:rsidR="00864E96" w:rsidRPr="00864E96" w:rsidRDefault="00864E96" w:rsidP="00864E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864E96">
        <w:rPr>
          <w:rFonts w:ascii="Times New Roman" w:eastAsia="Times New Roman" w:hAnsi="Times New Roman" w:cs="Times New Roman"/>
          <w:bCs/>
          <w:lang w:val="sr-Cyrl-RS"/>
        </w:rPr>
        <w:t>Скупштина општине Босилеград је највиши законодавни орган који врши основне функције локалне власти. Скупштину општине Босилеград чине 31 одборник</w:t>
      </w:r>
      <w:r>
        <w:rPr>
          <w:rFonts w:ascii="Times New Roman" w:eastAsia="Times New Roman" w:hAnsi="Times New Roman" w:cs="Times New Roman"/>
          <w:bCs/>
          <w:lang w:val="sr-Cyrl-RS"/>
        </w:rPr>
        <w:t>а</w:t>
      </w:r>
      <w:r w:rsidRPr="00864E96">
        <w:rPr>
          <w:rFonts w:ascii="Times New Roman" w:eastAsia="Times New Roman" w:hAnsi="Times New Roman" w:cs="Times New Roman"/>
          <w:bCs/>
          <w:lang w:val="sr-Cyrl-RS"/>
        </w:rPr>
        <w:t xml:space="preserve"> у складу са позитивним законским прописима и  статутом општине. Скупштина у свом саставу има председника скупштине, заменика и секретара скупштине општине.</w:t>
      </w:r>
    </w:p>
    <w:p w14:paraId="60CD221B" w14:textId="7BD67C4C" w:rsidR="00864E96" w:rsidRPr="00864E96" w:rsidRDefault="00864E96" w:rsidP="00864E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864E96">
        <w:rPr>
          <w:rFonts w:ascii="Times New Roman" w:eastAsia="Times New Roman" w:hAnsi="Times New Roman" w:cs="Times New Roman"/>
          <w:bCs/>
          <w:lang w:val="sr-Cyrl-RS"/>
        </w:rPr>
        <w:t xml:space="preserve">Основни циљ </w:t>
      </w:r>
      <w:r>
        <w:rPr>
          <w:rFonts w:ascii="Times New Roman" w:eastAsia="Times New Roman" w:hAnsi="Times New Roman" w:cs="Times New Roman"/>
          <w:bCs/>
          <w:lang w:val="sr-Cyrl-RS"/>
        </w:rPr>
        <w:t>увођења система електронског вођења седница СО Босилеград је</w:t>
      </w:r>
      <w:r w:rsidRPr="00864E96">
        <w:rPr>
          <w:rFonts w:ascii="Times New Roman" w:eastAsia="Times New Roman" w:hAnsi="Times New Roman" w:cs="Times New Roman"/>
          <w:bCs/>
          <w:lang w:val="sr-Cyrl-RS"/>
        </w:rPr>
        <w:t xml:space="preserve"> смањењ</w:t>
      </w:r>
      <w:r>
        <w:rPr>
          <w:rFonts w:ascii="Times New Roman" w:eastAsia="Times New Roman" w:hAnsi="Times New Roman" w:cs="Times New Roman"/>
          <w:bCs/>
          <w:lang w:val="sr-Cyrl-RS"/>
        </w:rPr>
        <w:t>е количине штампаног материјала</w:t>
      </w:r>
      <w:r w:rsidRPr="00864E96">
        <w:rPr>
          <w:rFonts w:ascii="Times New Roman" w:eastAsia="Times New Roman" w:hAnsi="Times New Roman" w:cs="Times New Roman"/>
          <w:bCs/>
          <w:lang w:val="sr-Cyrl-RS"/>
        </w:rPr>
        <w:t xml:space="preserve"> чиме се обезбеђује с</w:t>
      </w:r>
      <w:r>
        <w:rPr>
          <w:rFonts w:ascii="Times New Roman" w:eastAsia="Times New Roman" w:hAnsi="Times New Roman" w:cs="Times New Roman"/>
          <w:bCs/>
          <w:lang w:val="sr-Cyrl-RS"/>
        </w:rPr>
        <w:t>мањење</w:t>
      </w:r>
      <w:r w:rsidRPr="00864E96">
        <w:rPr>
          <w:rFonts w:ascii="Times New Roman" w:eastAsia="Times New Roman" w:hAnsi="Times New Roman" w:cs="Times New Roman"/>
          <w:bCs/>
          <w:lang w:val="sr-Cyrl-RS"/>
        </w:rPr>
        <w:t xml:space="preserve"> директни</w:t>
      </w:r>
      <w:r>
        <w:rPr>
          <w:rFonts w:ascii="Times New Roman" w:eastAsia="Times New Roman" w:hAnsi="Times New Roman" w:cs="Times New Roman"/>
          <w:bCs/>
          <w:lang w:val="sr-Cyrl-RS"/>
        </w:rPr>
        <w:t>х</w:t>
      </w:r>
      <w:r w:rsidRPr="00864E96">
        <w:rPr>
          <w:rFonts w:ascii="Times New Roman" w:eastAsia="Times New Roman" w:hAnsi="Times New Roman" w:cs="Times New Roman"/>
          <w:bCs/>
          <w:lang w:val="sr-Cyrl-RS"/>
        </w:rPr>
        <w:t xml:space="preserve"> и индиректни</w:t>
      </w:r>
      <w:r>
        <w:rPr>
          <w:rFonts w:ascii="Times New Roman" w:eastAsia="Times New Roman" w:hAnsi="Times New Roman" w:cs="Times New Roman"/>
          <w:bCs/>
          <w:lang w:val="sr-Cyrl-RS"/>
        </w:rPr>
        <w:t>х</w:t>
      </w:r>
      <w:r w:rsidRPr="00864E96">
        <w:rPr>
          <w:rFonts w:ascii="Times New Roman" w:eastAsia="Times New Roman" w:hAnsi="Times New Roman" w:cs="Times New Roman"/>
          <w:bCs/>
          <w:lang w:val="sr-Cyrl-RS"/>
        </w:rPr>
        <w:t xml:space="preserve"> трошкови управљања документацијом, као и олакшаног и сврсисходнијег праћења и вођења седница од гласања, евиденције присутности и сл</w:t>
      </w:r>
      <w:r>
        <w:rPr>
          <w:rFonts w:ascii="Times New Roman" w:eastAsia="Times New Roman" w:hAnsi="Times New Roman" w:cs="Times New Roman"/>
          <w:bCs/>
          <w:lang w:val="sr-Cyrl-RS"/>
        </w:rPr>
        <w:t>ично</w:t>
      </w:r>
      <w:r w:rsidRPr="00864E96">
        <w:rPr>
          <w:rFonts w:ascii="Times New Roman" w:eastAsia="Times New Roman" w:hAnsi="Times New Roman" w:cs="Times New Roman"/>
          <w:bCs/>
          <w:lang w:val="sr-Cyrl-RS"/>
        </w:rPr>
        <w:t>, а самим тим и редослед обраћања за говорницом, добијања речи за дискусију</w:t>
      </w:r>
      <w:r>
        <w:rPr>
          <w:rFonts w:ascii="Times New Roman" w:eastAsia="Times New Roman" w:hAnsi="Times New Roman" w:cs="Times New Roman"/>
          <w:bCs/>
          <w:lang w:val="sr-Cyrl-RS"/>
        </w:rPr>
        <w:t>, онемогућавања</w:t>
      </w:r>
      <w:r w:rsidRPr="00864E96">
        <w:rPr>
          <w:rFonts w:ascii="Times New Roman" w:eastAsia="Times New Roman" w:hAnsi="Times New Roman" w:cs="Times New Roman"/>
          <w:bCs/>
          <w:lang w:val="sr-Cyrl-RS"/>
        </w:rPr>
        <w:t xml:space="preserve"> бе</w:t>
      </w:r>
      <w:r>
        <w:rPr>
          <w:rFonts w:ascii="Times New Roman" w:eastAsia="Times New Roman" w:hAnsi="Times New Roman" w:cs="Times New Roman"/>
          <w:bCs/>
          <w:lang w:val="sr-Cyrl-RS"/>
        </w:rPr>
        <w:t>з</w:t>
      </w:r>
      <w:r w:rsidRPr="00864E96">
        <w:rPr>
          <w:rFonts w:ascii="Times New Roman" w:eastAsia="Times New Roman" w:hAnsi="Times New Roman" w:cs="Times New Roman"/>
          <w:bCs/>
          <w:lang w:val="sr-Cyrl-RS"/>
        </w:rPr>
        <w:t xml:space="preserve"> потребног задржавања за говорницом, остваривања права националних мањина кроз превођење тока седница</w:t>
      </w:r>
      <w:r>
        <w:rPr>
          <w:rFonts w:ascii="Times New Roman" w:eastAsia="Times New Roman" w:hAnsi="Times New Roman" w:cs="Times New Roman"/>
          <w:bCs/>
          <w:lang w:val="sr-Cyrl-RS"/>
        </w:rPr>
        <w:t xml:space="preserve"> и тд</w:t>
      </w:r>
      <w:r w:rsidRPr="00864E96"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38A257DA" w14:textId="77777777" w:rsidR="00864E96" w:rsidRPr="00864E96" w:rsidRDefault="00864E96" w:rsidP="00864E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864E96">
        <w:rPr>
          <w:rFonts w:ascii="Times New Roman" w:eastAsia="Times New Roman" w:hAnsi="Times New Roman" w:cs="Times New Roman"/>
          <w:bCs/>
          <w:lang w:val="sr-Cyrl-RS"/>
        </w:rPr>
        <w:t>Општи циљ пројекта је:</w:t>
      </w:r>
    </w:p>
    <w:p w14:paraId="47110B34" w14:textId="6E6B72E2" w:rsidR="00864E96" w:rsidRPr="00864E96" w:rsidRDefault="00864E96" w:rsidP="00864E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864E96">
        <w:rPr>
          <w:rFonts w:ascii="Times New Roman" w:eastAsia="Times New Roman" w:hAnsi="Times New Roman" w:cs="Times New Roman"/>
          <w:bCs/>
          <w:lang w:val="sr-Cyrl-RS"/>
        </w:rPr>
        <w:t>-  Смањење времена за штампање и доставу материјала одборницима</w:t>
      </w:r>
      <w:r>
        <w:rPr>
          <w:rFonts w:ascii="Times New Roman" w:eastAsia="Times New Roman" w:hAnsi="Times New Roman" w:cs="Times New Roman"/>
          <w:bCs/>
          <w:lang w:val="sr-Cyrl-RS"/>
        </w:rPr>
        <w:t>,</w:t>
      </w:r>
    </w:p>
    <w:p w14:paraId="73E7AEE4" w14:textId="5D4CA2D8" w:rsidR="00864E96" w:rsidRPr="00864E96" w:rsidRDefault="00864E96" w:rsidP="00864E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864E96">
        <w:rPr>
          <w:rFonts w:ascii="Times New Roman" w:eastAsia="Times New Roman" w:hAnsi="Times New Roman" w:cs="Times New Roman"/>
          <w:bCs/>
          <w:lang w:val="sr-Cyrl-RS"/>
        </w:rPr>
        <w:t>- Сигуран проток докумената, безбедно чување документације, поштовањ</w:t>
      </w:r>
      <w:r>
        <w:rPr>
          <w:rFonts w:ascii="Times New Roman" w:eastAsia="Times New Roman" w:hAnsi="Times New Roman" w:cs="Times New Roman"/>
          <w:bCs/>
          <w:lang w:val="sr-Cyrl-RS"/>
        </w:rPr>
        <w:t>е</w:t>
      </w:r>
      <w:r w:rsidRPr="00864E96">
        <w:rPr>
          <w:rFonts w:ascii="Times New Roman" w:eastAsia="Times New Roman" w:hAnsi="Times New Roman" w:cs="Times New Roman"/>
          <w:bCs/>
          <w:lang w:val="sr-Cyrl-RS"/>
        </w:rPr>
        <w:t xml:space="preserve"> закона у погледу комуникације на језицима мањина као и евиденција приступа и активности</w:t>
      </w:r>
      <w:r>
        <w:rPr>
          <w:rFonts w:ascii="Times New Roman" w:eastAsia="Times New Roman" w:hAnsi="Times New Roman" w:cs="Times New Roman"/>
          <w:bCs/>
          <w:lang w:val="sr-Cyrl-RS"/>
        </w:rPr>
        <w:t>,</w:t>
      </w:r>
    </w:p>
    <w:p w14:paraId="1A2D5B57" w14:textId="60102F87" w:rsidR="00864E96" w:rsidRPr="00864E96" w:rsidRDefault="00864E96" w:rsidP="00864E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864E96">
        <w:rPr>
          <w:rFonts w:ascii="Times New Roman" w:eastAsia="Times New Roman" w:hAnsi="Times New Roman" w:cs="Times New Roman"/>
          <w:bCs/>
          <w:lang w:val="sr-Cyrl-RS"/>
        </w:rPr>
        <w:t>- Смањење трошкова за умножавање материјала</w:t>
      </w:r>
      <w:r>
        <w:rPr>
          <w:rFonts w:ascii="Times New Roman" w:eastAsia="Times New Roman" w:hAnsi="Times New Roman" w:cs="Times New Roman"/>
          <w:bCs/>
          <w:lang w:val="sr-Cyrl-RS"/>
        </w:rPr>
        <w:t>,</w:t>
      </w:r>
      <w:r w:rsidRPr="00864E96">
        <w:rPr>
          <w:rFonts w:ascii="Times New Roman" w:eastAsia="Times New Roman" w:hAnsi="Times New Roman" w:cs="Times New Roman"/>
          <w:bCs/>
          <w:lang w:val="sr-Cyrl-RS"/>
        </w:rPr>
        <w:t xml:space="preserve"> </w:t>
      </w:r>
    </w:p>
    <w:p w14:paraId="5915CB7B" w14:textId="67FC3FEF" w:rsidR="00864E96" w:rsidRPr="00864E96" w:rsidRDefault="00864E96" w:rsidP="00864E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864E96">
        <w:rPr>
          <w:rFonts w:ascii="Times New Roman" w:eastAsia="Times New Roman" w:hAnsi="Times New Roman" w:cs="Times New Roman"/>
          <w:bCs/>
          <w:lang w:val="sr-Cyrl-RS"/>
        </w:rPr>
        <w:t>- Брза и ефикасна претрага података</w:t>
      </w:r>
      <w:r>
        <w:rPr>
          <w:rFonts w:ascii="Times New Roman" w:eastAsia="Times New Roman" w:hAnsi="Times New Roman" w:cs="Times New Roman"/>
          <w:bCs/>
          <w:lang w:val="sr-Cyrl-RS"/>
        </w:rPr>
        <w:t>,</w:t>
      </w:r>
    </w:p>
    <w:p w14:paraId="342C1456" w14:textId="77777777" w:rsidR="00864E96" w:rsidRPr="00864E96" w:rsidRDefault="00864E96" w:rsidP="00864E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864E96">
        <w:rPr>
          <w:rFonts w:ascii="Times New Roman" w:eastAsia="Times New Roman" w:hAnsi="Times New Roman" w:cs="Times New Roman"/>
          <w:bCs/>
          <w:lang w:val="sr-Cyrl-RS"/>
        </w:rPr>
        <w:tab/>
        <w:t>Специфични циљ пројекта је:</w:t>
      </w:r>
    </w:p>
    <w:p w14:paraId="1A14FB3D" w14:textId="532D9142" w:rsidR="00864E96" w:rsidRPr="00864E96" w:rsidRDefault="00864E96" w:rsidP="00864E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864E96">
        <w:rPr>
          <w:rFonts w:ascii="Times New Roman" w:eastAsia="Times New Roman" w:hAnsi="Times New Roman" w:cs="Times New Roman"/>
          <w:bCs/>
          <w:lang w:val="sr-Cyrl-RS"/>
        </w:rPr>
        <w:t>-  Контролисан проток, коришћење и употреба података</w:t>
      </w:r>
      <w:r>
        <w:rPr>
          <w:rFonts w:ascii="Times New Roman" w:eastAsia="Times New Roman" w:hAnsi="Times New Roman" w:cs="Times New Roman"/>
          <w:bCs/>
          <w:lang w:val="sr-Cyrl-RS"/>
        </w:rPr>
        <w:t>,</w:t>
      </w:r>
    </w:p>
    <w:p w14:paraId="31F71E64" w14:textId="162A7E3A" w:rsidR="00864E96" w:rsidRPr="00864E96" w:rsidRDefault="00864E96" w:rsidP="00864E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864E96">
        <w:rPr>
          <w:rFonts w:ascii="Times New Roman" w:eastAsia="Times New Roman" w:hAnsi="Times New Roman" w:cs="Times New Roman"/>
          <w:bCs/>
          <w:lang w:val="sr-Cyrl-RS"/>
        </w:rPr>
        <w:t>- Ефикасније функционисање скупштине, боља продуктивност и сл</w:t>
      </w:r>
      <w:r>
        <w:rPr>
          <w:rFonts w:ascii="Times New Roman" w:eastAsia="Times New Roman" w:hAnsi="Times New Roman" w:cs="Times New Roman"/>
          <w:bCs/>
          <w:lang w:val="sr-Cyrl-RS"/>
        </w:rPr>
        <w:t>ично</w:t>
      </w:r>
      <w:r w:rsidRPr="00864E96"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3588996F" w14:textId="33788A27" w:rsidR="00864E96" w:rsidRPr="00D52F38" w:rsidRDefault="00864E96" w:rsidP="00D937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D52F38">
        <w:rPr>
          <w:rFonts w:ascii="Times New Roman" w:eastAsia="Times New Roman" w:hAnsi="Times New Roman" w:cs="Times New Roman"/>
          <w:bCs/>
          <w:lang w:val="sr-Cyrl-RS"/>
        </w:rPr>
        <w:t>Да би се остварили напред побројани циљеви потребно је извршити набавку потребне опреме, исту допремити до Босилеграда и инсталирати и згради општине Босилеград и то у сали за састанке СО Босилеград.</w:t>
      </w:r>
    </w:p>
    <w:p w14:paraId="345B73DC" w14:textId="3D4690DC" w:rsidR="00864E96" w:rsidRPr="00D52F38" w:rsidRDefault="00864E96" w:rsidP="00D937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D52F38">
        <w:rPr>
          <w:rFonts w:ascii="Times New Roman" w:eastAsia="Times New Roman" w:hAnsi="Times New Roman" w:cs="Times New Roman"/>
          <w:bCs/>
          <w:lang w:val="sr-Cyrl-RS"/>
        </w:rPr>
        <w:t>Набавка је конципирана у две партије</w:t>
      </w:r>
      <w:r w:rsidR="00D52F38" w:rsidRPr="00D52F38">
        <w:rPr>
          <w:rFonts w:ascii="Times New Roman" w:eastAsia="Times New Roman" w:hAnsi="Times New Roman" w:cs="Times New Roman"/>
          <w:bCs/>
          <w:lang w:val="sr-Cyrl-RS"/>
        </w:rPr>
        <w:t xml:space="preserve"> тако да је омогућено учешће већег броја привредних субјеката имајући у виду њихову делатност. Наиме, у партији 1 набавља се рачунарска опрема а у партији 2 аудио и видео опрема. Целокупну опрему је потребно повезати у једну функционалну целину.</w:t>
      </w:r>
    </w:p>
    <w:p w14:paraId="2739AE9E" w14:textId="77777777" w:rsidR="002A5D4B" w:rsidRDefault="002A5D4B" w:rsidP="007E63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</w:p>
    <w:p w14:paraId="5485237D" w14:textId="492B0227" w:rsidR="00AB7C86" w:rsidRPr="00D93752" w:rsidRDefault="00D93752" w:rsidP="00D93752">
      <w:pPr>
        <w:pStyle w:val="NoSpacing"/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ab/>
      </w:r>
      <w:r w:rsidRPr="00D93752">
        <w:rPr>
          <w:rFonts w:ascii="Times New Roman" w:hAnsi="Times New Roman" w:cs="Times New Roman"/>
          <w:b/>
          <w:lang w:val="sr-Cyrl-RS"/>
        </w:rPr>
        <w:t>Рок извршења услуга</w:t>
      </w:r>
    </w:p>
    <w:p w14:paraId="2FCFC03D" w14:textId="62C0D032" w:rsidR="00D52F38" w:rsidRDefault="00D93752" w:rsidP="00D93752">
      <w:pPr>
        <w:jc w:val="both"/>
        <w:rPr>
          <w:rFonts w:ascii="Times New Roman" w:hAnsi="Times New Roman" w:cs="Times New Roman"/>
          <w:lang w:val="sr-Cyrl-RS"/>
        </w:rPr>
      </w:pPr>
      <w:r>
        <w:rPr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>Комплет</w:t>
      </w:r>
      <w:r w:rsidR="00D52F38">
        <w:rPr>
          <w:rFonts w:ascii="Times New Roman" w:hAnsi="Times New Roman" w:cs="Times New Roman"/>
          <w:lang w:val="sr-Cyrl-RS"/>
        </w:rPr>
        <w:t xml:space="preserve">на испорука и уградња опреме </w:t>
      </w:r>
      <w:r>
        <w:rPr>
          <w:rFonts w:ascii="Times New Roman" w:hAnsi="Times New Roman" w:cs="Times New Roman"/>
          <w:lang w:val="sr-Cyrl-RS"/>
        </w:rPr>
        <w:t xml:space="preserve">потребно је извршити најкасније у року од </w:t>
      </w:r>
      <w:r w:rsidR="00D52F38">
        <w:rPr>
          <w:rFonts w:ascii="Times New Roman" w:hAnsi="Times New Roman" w:cs="Times New Roman"/>
          <w:lang w:val="sr-Cyrl-RS"/>
        </w:rPr>
        <w:t>30</w:t>
      </w:r>
      <w:r w:rsidR="00152E6D">
        <w:rPr>
          <w:rFonts w:ascii="Times New Roman" w:hAnsi="Times New Roman" w:cs="Times New Roman"/>
          <w:lang w:val="sr-Cyrl-RS"/>
        </w:rPr>
        <w:t xml:space="preserve"> (</w:t>
      </w:r>
      <w:r w:rsidR="00D52F38">
        <w:rPr>
          <w:rFonts w:ascii="Times New Roman" w:hAnsi="Times New Roman" w:cs="Times New Roman"/>
          <w:lang w:val="sr-Cyrl-RS"/>
        </w:rPr>
        <w:t>тридесет</w:t>
      </w:r>
      <w:r w:rsidR="00152E6D">
        <w:rPr>
          <w:rFonts w:ascii="Times New Roman" w:hAnsi="Times New Roman" w:cs="Times New Roman"/>
          <w:lang w:val="sr-Cyrl-RS"/>
        </w:rPr>
        <w:t>)</w:t>
      </w:r>
      <w:r w:rsidR="00D52F38">
        <w:rPr>
          <w:rFonts w:ascii="Times New Roman" w:hAnsi="Times New Roman" w:cs="Times New Roman"/>
          <w:lang w:val="sr-Cyrl-RS"/>
        </w:rPr>
        <w:t xml:space="preserve"> дана рачунајући од дана закључења уговора. Ова обавеза се односи за обе партиј</w:t>
      </w:r>
      <w:bookmarkStart w:id="0" w:name="_GoBack"/>
      <w:bookmarkEnd w:id="0"/>
      <w:r w:rsidR="00D52F38">
        <w:rPr>
          <w:rFonts w:ascii="Times New Roman" w:hAnsi="Times New Roman" w:cs="Times New Roman"/>
          <w:lang w:val="sr-Cyrl-RS"/>
        </w:rPr>
        <w:t>е.</w:t>
      </w:r>
    </w:p>
    <w:p w14:paraId="10ADFA8A" w14:textId="7355AD6C" w:rsidR="00092205" w:rsidRPr="00092205" w:rsidRDefault="00092205" w:rsidP="00092205">
      <w:pPr>
        <w:pStyle w:val="NoSpacing"/>
        <w:rPr>
          <w:rFonts w:ascii="Times New Roman" w:hAnsi="Times New Roman" w:cs="Times New Roman"/>
          <w:b/>
          <w:lang w:val="sr-Cyrl-RS"/>
        </w:rPr>
      </w:pPr>
      <w:r w:rsidRPr="00092205">
        <w:rPr>
          <w:rFonts w:ascii="Times New Roman" w:hAnsi="Times New Roman" w:cs="Times New Roman"/>
          <w:b/>
          <w:lang w:val="sr-Cyrl-RS"/>
        </w:rPr>
        <w:tab/>
        <w:t>Начин</w:t>
      </w:r>
      <w:r w:rsidR="005D7D94">
        <w:rPr>
          <w:rFonts w:ascii="Times New Roman" w:hAnsi="Times New Roman" w:cs="Times New Roman"/>
          <w:b/>
          <w:lang w:val="sr-Cyrl-RS"/>
        </w:rPr>
        <w:t>,</w:t>
      </w:r>
      <w:r>
        <w:rPr>
          <w:rFonts w:ascii="Times New Roman" w:hAnsi="Times New Roman" w:cs="Times New Roman"/>
          <w:b/>
          <w:lang w:val="sr-Cyrl-RS"/>
        </w:rPr>
        <w:t xml:space="preserve"> рок </w:t>
      </w:r>
      <w:r w:rsidR="005D7D94">
        <w:rPr>
          <w:rFonts w:ascii="Times New Roman" w:hAnsi="Times New Roman" w:cs="Times New Roman"/>
          <w:b/>
          <w:lang w:val="sr-Cyrl-RS"/>
        </w:rPr>
        <w:t>и услов</w:t>
      </w:r>
      <w:r w:rsidR="00C34698">
        <w:rPr>
          <w:rFonts w:ascii="Times New Roman" w:hAnsi="Times New Roman" w:cs="Times New Roman"/>
          <w:b/>
          <w:lang w:val="sr-Cyrl-RS"/>
        </w:rPr>
        <w:t>и</w:t>
      </w:r>
      <w:r w:rsidR="005D7D94">
        <w:rPr>
          <w:rFonts w:ascii="Times New Roman" w:hAnsi="Times New Roman" w:cs="Times New Roman"/>
          <w:b/>
          <w:lang w:val="sr-Cyrl-RS"/>
        </w:rPr>
        <w:t xml:space="preserve"> </w:t>
      </w:r>
      <w:r w:rsidRPr="00092205">
        <w:rPr>
          <w:rFonts w:ascii="Times New Roman" w:hAnsi="Times New Roman" w:cs="Times New Roman"/>
          <w:b/>
          <w:lang w:val="sr-Cyrl-RS"/>
        </w:rPr>
        <w:t>плаћања</w:t>
      </w:r>
    </w:p>
    <w:p w14:paraId="711D1062" w14:textId="77777777" w:rsidR="00D52F38" w:rsidRDefault="00092205" w:rsidP="00D93752">
      <w:p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  <w:t xml:space="preserve">Наручилац ће извршити плаћање на текући рачун понуђача најкасније у року од 45 календарских дана рачунајући од дана </w:t>
      </w:r>
      <w:r w:rsidR="00D52F38">
        <w:rPr>
          <w:rFonts w:ascii="Times New Roman" w:hAnsi="Times New Roman" w:cs="Times New Roman"/>
          <w:lang w:val="sr-Cyrl-RS"/>
        </w:rPr>
        <w:t>комплетно извршене испоруке и монтаже опреме. Услов плаћања је записник о примопредаји и инсталирању који потписују представници наручиоца и понуђача.</w:t>
      </w:r>
    </w:p>
    <w:p w14:paraId="23B036C3" w14:textId="24ADD25F" w:rsidR="00D52F38" w:rsidRPr="00D93752" w:rsidRDefault="006A14BE" w:rsidP="00D52F38">
      <w:pPr>
        <w:pStyle w:val="NoSpacing"/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 w:rsidR="00D52F38">
        <w:rPr>
          <w:rFonts w:ascii="Times New Roman" w:hAnsi="Times New Roman" w:cs="Times New Roman"/>
          <w:b/>
          <w:lang w:val="sr-Cyrl-RS"/>
        </w:rPr>
        <w:t>Место испоруке</w:t>
      </w:r>
    </w:p>
    <w:p w14:paraId="06935A19" w14:textId="77777777" w:rsidR="00D52F38" w:rsidRDefault="00D52F38" w:rsidP="00D52F38">
      <w:pPr>
        <w:jc w:val="both"/>
        <w:rPr>
          <w:rFonts w:ascii="Times New Roman" w:hAnsi="Times New Roman" w:cs="Times New Roman"/>
          <w:lang w:val="sr-Cyrl-RS"/>
        </w:rPr>
      </w:pPr>
      <w:r>
        <w:rPr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>Целокупна опрема, у обе партије, се испоручује и уграђује у згради општине Босилеград, улица Георги Димитров 82 на трећем спрату у сали за састанке СО Босилеград.</w:t>
      </w:r>
    </w:p>
    <w:sectPr w:rsidR="00D52F38" w:rsidSect="004C7B1A">
      <w:pgSz w:w="12240" w:h="15840"/>
      <w:pgMar w:top="108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CE0"/>
    <w:multiLevelType w:val="hybridMultilevel"/>
    <w:tmpl w:val="150CCA1C"/>
    <w:lvl w:ilvl="0" w:tplc="54D86460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5D3"/>
    <w:rsid w:val="00092205"/>
    <w:rsid w:val="000B0C5C"/>
    <w:rsid w:val="0010066B"/>
    <w:rsid w:val="00152E6D"/>
    <w:rsid w:val="002A5D4B"/>
    <w:rsid w:val="003E50AE"/>
    <w:rsid w:val="0044766C"/>
    <w:rsid w:val="004C7B1A"/>
    <w:rsid w:val="00535AB5"/>
    <w:rsid w:val="005D7D94"/>
    <w:rsid w:val="0061442E"/>
    <w:rsid w:val="00640A21"/>
    <w:rsid w:val="006A14BE"/>
    <w:rsid w:val="007D60F6"/>
    <w:rsid w:val="007E505C"/>
    <w:rsid w:val="007E6391"/>
    <w:rsid w:val="00864E96"/>
    <w:rsid w:val="008813B4"/>
    <w:rsid w:val="00AB7C86"/>
    <w:rsid w:val="00AE7305"/>
    <w:rsid w:val="00B10827"/>
    <w:rsid w:val="00B4300B"/>
    <w:rsid w:val="00BE62F3"/>
    <w:rsid w:val="00C34698"/>
    <w:rsid w:val="00C64A70"/>
    <w:rsid w:val="00D405D3"/>
    <w:rsid w:val="00D52F38"/>
    <w:rsid w:val="00D93752"/>
    <w:rsid w:val="00EC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65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37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37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Krstić</dc:creator>
  <cp:keywords/>
  <dc:description/>
  <cp:lastModifiedBy>Windows User</cp:lastModifiedBy>
  <cp:revision>31</cp:revision>
  <dcterms:created xsi:type="dcterms:W3CDTF">2020-11-19T12:21:00Z</dcterms:created>
  <dcterms:modified xsi:type="dcterms:W3CDTF">2021-07-28T07:31:00Z</dcterms:modified>
</cp:coreProperties>
</file>